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23D3" w14:textId="5019FB76" w:rsidR="009A52D0" w:rsidRPr="009A52D0" w:rsidRDefault="009A52D0" w:rsidP="009A52D0">
      <w:pPr>
        <w:spacing w:before="150" w:after="0" w:line="240" w:lineRule="auto"/>
        <w:ind w:firstLine="450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en-GB"/>
          <w14:ligatures w14:val="none"/>
        </w:rPr>
      </w:pPr>
      <w:r w:rsidRPr="009A52D0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en-GB"/>
          <w14:ligatures w14:val="none"/>
        </w:rPr>
        <w:t>Ann</w:t>
      </w:r>
      <w:r w:rsidR="00411C65">
        <w:rPr>
          <w:noProof/>
        </w:rPr>
        <w:drawing>
          <wp:inline distT="0" distB="0" distL="0" distR="0" wp14:anchorId="0FD0C220" wp14:editId="56B3FA73">
            <wp:extent cx="1351788" cy="1542288"/>
            <wp:effectExtent l="0" t="0" r="0" b="0"/>
            <wp:docPr id="63" name="Picture 63" descr="A logo of a town counc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A logo of a town counc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1788" cy="15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A52D0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en-GB"/>
          <w14:ligatures w14:val="none"/>
        </w:rPr>
        <w:t>ual</w:t>
      </w:r>
      <w:proofErr w:type="spellEnd"/>
      <w:r w:rsidRPr="009A52D0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en-GB"/>
          <w14:ligatures w14:val="none"/>
        </w:rPr>
        <w:t xml:space="preserve"> Town Meeting</w:t>
      </w:r>
    </w:p>
    <w:p w14:paraId="0A3F2801" w14:textId="77777777" w:rsidR="009A52D0" w:rsidRPr="009A52D0" w:rsidRDefault="009A52D0" w:rsidP="009A52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52D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6FEC306C" wp14:editId="530A9373">
            <wp:extent cx="914400" cy="428625"/>
            <wp:effectExtent l="0" t="0" r="0" b="9525"/>
            <wp:docPr id="2" name="Picture 1" descr="a drawing of 4 people stood next to each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drawing of 4 people stood next to eachoth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7686E" w14:textId="6ABA7789" w:rsidR="009A52D0" w:rsidRPr="009A52D0" w:rsidRDefault="009A52D0" w:rsidP="004E77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05E2EE2" w14:textId="77777777" w:rsidR="009A52D0" w:rsidRPr="009A52D0" w:rsidRDefault="009A52D0" w:rsidP="009A52D0">
      <w:pPr>
        <w:spacing w:before="161" w:after="161" w:line="240" w:lineRule="auto"/>
        <w:outlineLvl w:val="0"/>
        <w:rPr>
          <w:rFonts w:ascii="Lato" w:eastAsia="Times New Roman" w:hAnsi="Lato" w:cs="Times New Roman"/>
          <w:b/>
          <w:bCs/>
          <w:color w:val="222222"/>
          <w:kern w:val="36"/>
          <w:sz w:val="48"/>
          <w:szCs w:val="48"/>
          <w:lang w:eastAsia="en-GB"/>
          <w14:ligatures w14:val="none"/>
        </w:rPr>
      </w:pPr>
      <w:r w:rsidRPr="009A52D0">
        <w:rPr>
          <w:rFonts w:ascii="Lato" w:eastAsia="Times New Roman" w:hAnsi="Lato" w:cs="Times New Roman"/>
          <w:b/>
          <w:bCs/>
          <w:color w:val="000000"/>
          <w:kern w:val="36"/>
          <w:sz w:val="48"/>
          <w:szCs w:val="48"/>
          <w:lang w:eastAsia="en-GB"/>
          <w14:ligatures w14:val="none"/>
        </w:rPr>
        <w:t>Annual Town Meeting</w:t>
      </w:r>
    </w:p>
    <w:p w14:paraId="68398CA9" w14:textId="77777777" w:rsidR="009A52D0" w:rsidRPr="009A52D0" w:rsidRDefault="009A52D0" w:rsidP="009A52D0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</w:pPr>
      <w:r w:rsidRPr="009A52D0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>Under the Local Government Act 1972 s9 all parishes/towns in England must hold an Annual Parish/Town Meeting. This is an annual statutory public meeting of the Town’s electors and is therefore not used to address standard Council business.</w:t>
      </w:r>
    </w:p>
    <w:p w14:paraId="02D61347" w14:textId="47BF3BC9" w:rsidR="009A52D0" w:rsidRPr="009A52D0" w:rsidRDefault="009A52D0" w:rsidP="009A52D0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</w:pPr>
      <w:r w:rsidRPr="009A52D0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>The Annual Town  meeting</w:t>
      </w:r>
      <w:r w:rsidR="004E77CC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 xml:space="preserve"> </w:t>
      </w:r>
      <w:r w:rsidRPr="009A52D0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>follows a legal requirement for town and parish councils to hold an electors meeting, once a year to raise an</w:t>
      </w:r>
      <w:r w:rsidR="00945262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>y</w:t>
      </w:r>
      <w:r w:rsidRPr="009A52D0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 xml:space="preserve"> issue</w:t>
      </w:r>
      <w:r w:rsidR="00945262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>s</w:t>
      </w:r>
      <w:r w:rsidRPr="009A52D0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 xml:space="preserve"> of their choice.</w:t>
      </w:r>
    </w:p>
    <w:p w14:paraId="69AE4323" w14:textId="77777777" w:rsidR="009A52D0" w:rsidRPr="009A52D0" w:rsidRDefault="009A52D0" w:rsidP="009A52D0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</w:pPr>
      <w:r w:rsidRPr="009A52D0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>Section 9 of the Local Government Act 1972 states that “for every parish there shall be a parish meeting for the purpose of discussing parish affairs and exercising any functions conferred on such meetings by any enactment…”</w:t>
      </w:r>
    </w:p>
    <w:p w14:paraId="5D528655" w14:textId="77777777" w:rsidR="009A52D0" w:rsidRPr="009A52D0" w:rsidRDefault="009A52D0" w:rsidP="009A52D0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</w:pPr>
      <w:r w:rsidRPr="009A52D0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>Section 13 of the Act states that “the parish meeting of a parish shall consist of the local government electors for the parish”.</w:t>
      </w:r>
    </w:p>
    <w:p w14:paraId="41F85BF2" w14:textId="77777777" w:rsidR="009A52D0" w:rsidRDefault="009A52D0" w:rsidP="009A52D0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</w:pPr>
      <w:r w:rsidRPr="009A52D0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>The 1972 Local Government Act therefore requires every town and parish council to host a meeting between March and June each year, to which all their electors are invited.</w:t>
      </w:r>
    </w:p>
    <w:p w14:paraId="177CE3D1" w14:textId="24713CA0" w:rsidR="00C507F8" w:rsidRDefault="00C507F8" w:rsidP="009A52D0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</w:pPr>
      <w:r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 xml:space="preserve">Goole Town Council’s meeting will be held </w:t>
      </w:r>
      <w:r w:rsidR="00793AD8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 xml:space="preserve">at Junction on </w:t>
      </w:r>
      <w:r w:rsidR="00B36110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>8</w:t>
      </w:r>
      <w:r w:rsidR="00793AD8" w:rsidRPr="00793AD8">
        <w:rPr>
          <w:rFonts w:ascii="Lato" w:eastAsia="Times New Roman" w:hAnsi="Lato" w:cs="Times New Roman"/>
          <w:color w:val="222222"/>
          <w:kern w:val="0"/>
          <w:vertAlign w:val="superscript"/>
          <w:lang w:eastAsia="en-GB"/>
          <w14:ligatures w14:val="none"/>
        </w:rPr>
        <w:t>th</w:t>
      </w:r>
      <w:r w:rsidR="00793AD8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 xml:space="preserve"> May, 202</w:t>
      </w:r>
      <w:r w:rsidR="00B36110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>5</w:t>
      </w:r>
      <w:r w:rsidR="00793AD8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 xml:space="preserve"> commencing </w:t>
      </w:r>
      <w:r w:rsidR="00E0548E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>on conclusion of the Council’s AGM</w:t>
      </w:r>
    </w:p>
    <w:p w14:paraId="3243502C" w14:textId="05375481" w:rsidR="00D05637" w:rsidRDefault="00D05637" w:rsidP="009A52D0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</w:pPr>
      <w:r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>If you would like any issue</w:t>
      </w:r>
      <w:r w:rsidR="005C719C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>s</w:t>
      </w:r>
      <w:r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 xml:space="preserve"> to be discussed at the meeting, please forward them</w:t>
      </w:r>
      <w:r w:rsidR="005C719C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 xml:space="preserve"> to </w:t>
      </w:r>
      <w:r w:rsidR="00BA4246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 xml:space="preserve">the Town Clerk </w:t>
      </w:r>
      <w:hyperlink r:id="rId7" w:history="1">
        <w:r w:rsidR="00BA4246" w:rsidRPr="00F63403">
          <w:rPr>
            <w:rStyle w:val="Hyperlink"/>
            <w:rFonts w:ascii="Lato" w:eastAsia="Times New Roman" w:hAnsi="Lato" w:cs="Times New Roman"/>
            <w:kern w:val="0"/>
            <w:lang w:eastAsia="en-GB"/>
            <w14:ligatures w14:val="none"/>
          </w:rPr>
          <w:t>Brian.Robertson@goole-tc.gov.uk</w:t>
        </w:r>
      </w:hyperlink>
      <w:r w:rsidR="00BA4246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 xml:space="preserve"> </w:t>
      </w:r>
      <w:r w:rsidR="00C507F8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 xml:space="preserve">no later than </w:t>
      </w:r>
      <w:r w:rsidR="00B36110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>1st</w:t>
      </w:r>
      <w:r w:rsidR="004C48D6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 xml:space="preserve"> May, 202</w:t>
      </w:r>
      <w:r w:rsidR="00B36110"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>5</w:t>
      </w:r>
    </w:p>
    <w:p w14:paraId="7CECCB41" w14:textId="77777777" w:rsidR="00FB29D6" w:rsidRDefault="00FB29D6" w:rsidP="009A52D0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</w:pPr>
    </w:p>
    <w:p w14:paraId="2D03F9B2" w14:textId="77777777" w:rsidR="00FB29D6" w:rsidRDefault="00FB29D6" w:rsidP="009A52D0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</w:pPr>
    </w:p>
    <w:p w14:paraId="62BE07C5" w14:textId="25B724EB" w:rsidR="00FB29D6" w:rsidRDefault="00FB29D6" w:rsidP="009A52D0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</w:pPr>
      <w:r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>B Robertson</w:t>
      </w:r>
    </w:p>
    <w:p w14:paraId="4A59B258" w14:textId="573604E1" w:rsidR="00FB29D6" w:rsidRDefault="00FB29D6" w:rsidP="009A52D0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</w:pPr>
      <w:r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  <w:t>Town Clerk</w:t>
      </w:r>
    </w:p>
    <w:p w14:paraId="6A62CC86" w14:textId="77777777" w:rsidR="005C719C" w:rsidRDefault="005C719C" w:rsidP="009A52D0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</w:pPr>
    </w:p>
    <w:p w14:paraId="08E0BC3B" w14:textId="77777777" w:rsidR="005C719C" w:rsidRPr="009A52D0" w:rsidRDefault="005C719C" w:rsidP="009A52D0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kern w:val="0"/>
          <w:lang w:eastAsia="en-GB"/>
          <w14:ligatures w14:val="none"/>
        </w:rPr>
      </w:pPr>
    </w:p>
    <w:p w14:paraId="44517CE5" w14:textId="77777777" w:rsidR="009A52D0" w:rsidRDefault="009A52D0"/>
    <w:sectPr w:rsidR="009A5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1C72"/>
    <w:multiLevelType w:val="multilevel"/>
    <w:tmpl w:val="FBDE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13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D0"/>
    <w:rsid w:val="00411C65"/>
    <w:rsid w:val="004C48D6"/>
    <w:rsid w:val="004E77CC"/>
    <w:rsid w:val="00554CBC"/>
    <w:rsid w:val="005C719C"/>
    <w:rsid w:val="007413BD"/>
    <w:rsid w:val="00793AD8"/>
    <w:rsid w:val="00945262"/>
    <w:rsid w:val="009A52D0"/>
    <w:rsid w:val="00B36110"/>
    <w:rsid w:val="00BA4246"/>
    <w:rsid w:val="00C507F8"/>
    <w:rsid w:val="00CA4BAE"/>
    <w:rsid w:val="00D05637"/>
    <w:rsid w:val="00E0548E"/>
    <w:rsid w:val="00FB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485B"/>
  <w15:chartTrackingRefBased/>
  <w15:docId w15:val="{53CB3459-65AA-4183-ADE5-847DC164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2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2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2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2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2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2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2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2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2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2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2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42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an.Robertson@goole-t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Robertson</dc:creator>
  <cp:keywords/>
  <dc:description/>
  <cp:lastModifiedBy>Natasha Costello</cp:lastModifiedBy>
  <cp:revision>2</cp:revision>
  <cp:lastPrinted>2024-04-26T13:28:00Z</cp:lastPrinted>
  <dcterms:created xsi:type="dcterms:W3CDTF">2025-04-23T08:33:00Z</dcterms:created>
  <dcterms:modified xsi:type="dcterms:W3CDTF">2025-04-23T08:33:00Z</dcterms:modified>
</cp:coreProperties>
</file>